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6DC68" w14:textId="3C1F7310" w:rsidR="002B67C6" w:rsidRDefault="00E75AE4" w:rsidP="7B0017B9">
      <w:pPr>
        <w:jc w:val="center"/>
      </w:pPr>
      <w:r w:rsidRPr="7B0017B9">
        <w:rPr>
          <w:b/>
          <w:bCs/>
        </w:rPr>
        <w:t>Club Support Forum – How to grow Women &amp; Girls Squash at your Club</w:t>
      </w:r>
    </w:p>
    <w:p w14:paraId="2932BA4B" w14:textId="5A3530EE" w:rsidR="02A6F64E" w:rsidRDefault="02A6F64E" w:rsidP="7B0017B9">
      <w:pPr>
        <w:jc w:val="center"/>
      </w:pPr>
      <w:r w:rsidRPr="7B0017B9">
        <w:rPr>
          <w:b/>
          <w:bCs/>
        </w:rPr>
        <w:t>Meeting Notes</w:t>
      </w:r>
    </w:p>
    <w:p w14:paraId="6A604055" w14:textId="3A40D0E0" w:rsidR="00E75AE4" w:rsidRDefault="00E75AE4">
      <w:r>
        <w:t>Linsey Smith from Girls Play Squash shared insight about how she and other players started GPS and tips for keeping girls engaged:</w:t>
      </w:r>
    </w:p>
    <w:p w14:paraId="21B807A7" w14:textId="766C0C64" w:rsidR="00E75AE4" w:rsidRDefault="00E75AE4" w:rsidP="00E75AE4">
      <w:pPr>
        <w:pStyle w:val="ListParagraph"/>
        <w:numPr>
          <w:ilvl w:val="0"/>
          <w:numId w:val="1"/>
        </w:numPr>
      </w:pPr>
      <w:r>
        <w:t>Focus on it being a social occasion and about making friends</w:t>
      </w:r>
    </w:p>
    <w:p w14:paraId="4EF23053" w14:textId="4CD86140" w:rsidR="00E75AE4" w:rsidRDefault="00E75AE4" w:rsidP="00E75AE4">
      <w:pPr>
        <w:pStyle w:val="ListParagraph"/>
        <w:numPr>
          <w:ilvl w:val="0"/>
          <w:numId w:val="1"/>
        </w:numPr>
      </w:pPr>
      <w:r>
        <w:t>A quarterly event where they come together and do 2 hours of drills/coaching followed by matchplay in the afternoon</w:t>
      </w:r>
    </w:p>
    <w:p w14:paraId="3D9801D8" w14:textId="154F6B18" w:rsidR="00E75AE4" w:rsidRDefault="00E75AE4" w:rsidP="00E75AE4">
      <w:pPr>
        <w:pStyle w:val="ListParagraph"/>
        <w:numPr>
          <w:ilvl w:val="0"/>
          <w:numId w:val="1"/>
        </w:numPr>
      </w:pPr>
      <w:r>
        <w:t>Prizes for matchplay but also for girls that show grit, passion and support (GPS) voted for by their peers</w:t>
      </w:r>
    </w:p>
    <w:p w14:paraId="1AF94E45" w14:textId="37F40B9B" w:rsidR="00E75AE4" w:rsidRDefault="00E75AE4" w:rsidP="00E75AE4">
      <w:pPr>
        <w:pStyle w:val="ListParagraph"/>
        <w:numPr>
          <w:ilvl w:val="0"/>
          <w:numId w:val="1"/>
        </w:numPr>
      </w:pPr>
      <w:r>
        <w:t>Focus on the friendships created more confidence after the first event, in the second event more girls were willing to take on leadership roles and referee other matches</w:t>
      </w:r>
    </w:p>
    <w:p w14:paraId="22AD814C" w14:textId="771D3B37" w:rsidR="00E75AE4" w:rsidRDefault="00E75AE4" w:rsidP="00E75AE4">
      <w:pPr>
        <w:pStyle w:val="ListParagraph"/>
        <w:numPr>
          <w:ilvl w:val="0"/>
          <w:numId w:val="1"/>
        </w:numPr>
      </w:pPr>
      <w:r>
        <w:t>Relaxed environment with music playing throughout the day</w:t>
      </w:r>
    </w:p>
    <w:p w14:paraId="36FAC769" w14:textId="19BB101B" w:rsidR="00E75AE4" w:rsidRDefault="00E75AE4" w:rsidP="00E75AE4">
      <w:pPr>
        <w:pStyle w:val="ListParagraph"/>
        <w:numPr>
          <w:ilvl w:val="0"/>
          <w:numId w:val="1"/>
        </w:numPr>
      </w:pPr>
      <w:r>
        <w:t>Squash is secondary to the social aspect of the day</w:t>
      </w:r>
    </w:p>
    <w:p w14:paraId="2CEFF157" w14:textId="28F0862D" w:rsidR="00E75AE4" w:rsidRDefault="00E75AE4" w:rsidP="00E75AE4">
      <w:pPr>
        <w:pStyle w:val="ListParagraph"/>
        <w:numPr>
          <w:ilvl w:val="0"/>
          <w:numId w:val="1"/>
        </w:numPr>
      </w:pPr>
      <w:r>
        <w:t>Lead by 5 female coaches and has also featured special guests, older junior girls that play for Scotland to act as role models</w:t>
      </w:r>
    </w:p>
    <w:p w14:paraId="0902AE36" w14:textId="48C124B8" w:rsidR="00E75AE4" w:rsidRDefault="00E75AE4" w:rsidP="00E75AE4">
      <w:pPr>
        <w:pStyle w:val="ListParagraph"/>
        <w:numPr>
          <w:ilvl w:val="0"/>
          <w:numId w:val="1"/>
        </w:numPr>
      </w:pPr>
      <w:r>
        <w:t>Using easy balls (orange) to get as much play going as possible</w:t>
      </w:r>
    </w:p>
    <w:p w14:paraId="09C1A626" w14:textId="1742F63E" w:rsidR="00E75AE4" w:rsidRDefault="00E75AE4" w:rsidP="00E75AE4">
      <w:pPr>
        <w:pStyle w:val="ListParagraph"/>
        <w:numPr>
          <w:ilvl w:val="0"/>
          <w:numId w:val="1"/>
        </w:numPr>
      </w:pPr>
      <w:r>
        <w:t>Currently for girls already involved in squash from lots of different clubs from across the country</w:t>
      </w:r>
    </w:p>
    <w:p w14:paraId="74426E69" w14:textId="77777777" w:rsidR="00E75AE4" w:rsidRDefault="00E75AE4" w:rsidP="00E75AE4"/>
    <w:p w14:paraId="0AD32E07" w14:textId="452E75B1" w:rsidR="00E75AE4" w:rsidRDefault="00E75AE4" w:rsidP="00E75AE4">
      <w:r>
        <w:t>This lead to further discussion from everyone on the call:</w:t>
      </w:r>
    </w:p>
    <w:p w14:paraId="39BD10C7" w14:textId="42133A4F" w:rsidR="00E75AE4" w:rsidRDefault="00E75AE4" w:rsidP="00E75AE4">
      <w:pPr>
        <w:pStyle w:val="ListParagraph"/>
        <w:numPr>
          <w:ilvl w:val="0"/>
          <w:numId w:val="1"/>
        </w:numPr>
      </w:pPr>
      <w:r>
        <w:t>Erik asked how to best attract girls to the club in the first place and EJ suggested school squash, but also Edinburgh Sports Club have recently r</w:t>
      </w:r>
      <w:r w:rsidR="00530746">
        <w:t>u</w:t>
      </w:r>
      <w:r>
        <w:t xml:space="preserve">n taster sessions for </w:t>
      </w:r>
      <w:r w:rsidR="00530746">
        <w:t>local Brownies groups and off the back of that is starting girls only squash sessions twice a week specifically for the girls that have attended the Brownies taster sessions. Already there have been 8 girls sign up.</w:t>
      </w:r>
    </w:p>
    <w:p w14:paraId="742730B1" w14:textId="427F5F93" w:rsidR="00530746" w:rsidRDefault="00530746" w:rsidP="00E75AE4">
      <w:pPr>
        <w:pStyle w:val="ListParagraph"/>
        <w:numPr>
          <w:ilvl w:val="0"/>
          <w:numId w:val="1"/>
        </w:numPr>
      </w:pPr>
      <w:r>
        <w:t>Linsey agreed getting girls in as a group is the way forward as it means they feel more comfortable and confident, so having girls only sessions is ideal to keep the girls attending.</w:t>
      </w:r>
    </w:p>
    <w:p w14:paraId="4626BADB" w14:textId="25593A94" w:rsidR="00530746" w:rsidRDefault="00530746" w:rsidP="00E75AE4">
      <w:pPr>
        <w:pStyle w:val="ListParagraph"/>
        <w:numPr>
          <w:ilvl w:val="0"/>
          <w:numId w:val="1"/>
        </w:numPr>
      </w:pPr>
      <w:r>
        <w:t>Rosie and Irene suggested targeting students doing their Duke of Edinburgh awards and using squash as part of their physical activity or volunteering aspect.</w:t>
      </w:r>
    </w:p>
    <w:p w14:paraId="1FB1A48C" w14:textId="688152B9" w:rsidR="00530746" w:rsidRDefault="00530746" w:rsidP="00E75AE4">
      <w:pPr>
        <w:pStyle w:val="ListParagraph"/>
        <w:numPr>
          <w:ilvl w:val="0"/>
          <w:numId w:val="1"/>
        </w:numPr>
      </w:pPr>
      <w:r>
        <w:t>General discussion about being proactive because its very rare for kids to come to the club without any outreach from the club, most people don’t know where their local squash club is even located.</w:t>
      </w:r>
    </w:p>
    <w:p w14:paraId="37A259A3" w14:textId="2208CFA9" w:rsidR="00530746" w:rsidRDefault="00530746" w:rsidP="00E75AE4">
      <w:pPr>
        <w:pStyle w:val="ListParagraph"/>
        <w:numPr>
          <w:ilvl w:val="0"/>
          <w:numId w:val="1"/>
        </w:numPr>
      </w:pPr>
      <w:r>
        <w:t>Linsey goes into schools and does matchplay only sessions for high school kids after school, no drills or coaching they just turn up and play and she has great numbers each week for this.</w:t>
      </w:r>
    </w:p>
    <w:p w14:paraId="1D9BB62B" w14:textId="599DB3DD" w:rsidR="00530746" w:rsidRDefault="00530746" w:rsidP="00E75AE4">
      <w:pPr>
        <w:pStyle w:val="ListParagraph"/>
        <w:numPr>
          <w:ilvl w:val="0"/>
          <w:numId w:val="1"/>
        </w:numPr>
      </w:pPr>
      <w:r>
        <w:t>Rosie suggests this is a good alternative for community centres and youth centres that have gone into decline in recent years, so instead using squash clubs as a hub for community in the evenings.</w:t>
      </w:r>
    </w:p>
    <w:p w14:paraId="26A3E83E" w14:textId="756DADD9" w:rsidR="00530746" w:rsidRDefault="00530746" w:rsidP="00E75AE4">
      <w:pPr>
        <w:pStyle w:val="ListParagraph"/>
        <w:numPr>
          <w:ilvl w:val="0"/>
          <w:numId w:val="1"/>
        </w:numPr>
      </w:pPr>
      <w:r>
        <w:t>Discussion around expectation of number of juniors to coach ratio.</w:t>
      </w:r>
    </w:p>
    <w:p w14:paraId="2A24E143" w14:textId="27FA8E05" w:rsidR="00430E20" w:rsidRDefault="00430E20" w:rsidP="00E75AE4">
      <w:pPr>
        <w:pStyle w:val="ListParagraph"/>
        <w:numPr>
          <w:ilvl w:val="0"/>
          <w:numId w:val="1"/>
        </w:numPr>
      </w:pPr>
      <w:r>
        <w:t xml:space="preserve">Donna raised the point of targeting young mum’s or ‘empty nesters’ </w:t>
      </w:r>
      <w:r w:rsidR="003E44BB">
        <w:t>for some sort of ‘bump club’ squash like you see similar fitness classes where parents can bring their babies or young children.</w:t>
      </w:r>
      <w:r w:rsidR="00C26190">
        <w:t xml:space="preserve"> Meredith</w:t>
      </w:r>
      <w:r w:rsidR="0093244E">
        <w:t xml:space="preserve"> attended squash sessions because she was a mum of a young child and wanted to meet other mums</w:t>
      </w:r>
      <w:r w:rsidR="00891880">
        <w:t xml:space="preserve">, and that the same concept of the girls thriving in social spaces applies to adult women too. ‘Bring a friend’ </w:t>
      </w:r>
    </w:p>
    <w:p w14:paraId="4364F3D4" w14:textId="115F329E" w:rsidR="00891880" w:rsidRDefault="000737A8" w:rsidP="00E75AE4">
      <w:pPr>
        <w:pStyle w:val="ListParagraph"/>
        <w:numPr>
          <w:ilvl w:val="0"/>
          <w:numId w:val="1"/>
        </w:numPr>
      </w:pPr>
      <w:r>
        <w:t>Targeting tennis players at the club to play squash in winter when the weather is bad</w:t>
      </w:r>
    </w:p>
    <w:p w14:paraId="19E8670C" w14:textId="7F7675B1" w:rsidR="000737A8" w:rsidRDefault="00A53AE0" w:rsidP="00E75AE4">
      <w:pPr>
        <w:pStyle w:val="ListParagraph"/>
        <w:numPr>
          <w:ilvl w:val="0"/>
          <w:numId w:val="1"/>
        </w:numPr>
      </w:pPr>
      <w:r>
        <w:t>Family group or family open days on Saturdays so everyone can join in including parents</w:t>
      </w:r>
    </w:p>
    <w:p w14:paraId="2702715F" w14:textId="0F39CB9F" w:rsidR="00A53AE0" w:rsidRDefault="001E2DED" w:rsidP="00E75AE4">
      <w:pPr>
        <w:pStyle w:val="ListParagraph"/>
        <w:numPr>
          <w:ilvl w:val="0"/>
          <w:numId w:val="1"/>
        </w:numPr>
      </w:pPr>
      <w:r>
        <w:t>Irene explained that at Forthill every 5-6 weeks they invite the parents to join in with their children at the junior club and that proves popular and good fun.</w:t>
      </w:r>
    </w:p>
    <w:p w14:paraId="394CCCD2" w14:textId="65874C4B" w:rsidR="008838C0" w:rsidRDefault="008838C0" w:rsidP="00E75AE4">
      <w:pPr>
        <w:pStyle w:val="ListParagraph"/>
        <w:numPr>
          <w:ilvl w:val="0"/>
          <w:numId w:val="1"/>
        </w:numPr>
      </w:pPr>
      <w:r>
        <w:t xml:space="preserve">Discussion around the importance of them not having to become a member straight away so they don’t need to commit </w:t>
      </w:r>
      <w:r w:rsidR="00471016">
        <w:t>as that can cause pressure. So offering affordable and commitment free ways of playing</w:t>
      </w:r>
      <w:r w:rsidR="00DA021E">
        <w:t>.</w:t>
      </w:r>
      <w:r w:rsidR="00194DAD">
        <w:t xml:space="preserve"> At Forthill they do drop in Ladies sessions where that are welcome to pay a small donation.</w:t>
      </w:r>
    </w:p>
    <w:p w14:paraId="1F75BFAC" w14:textId="36C868A1" w:rsidR="00DA021E" w:rsidRDefault="00710FEC" w:rsidP="00E75AE4">
      <w:pPr>
        <w:pStyle w:val="ListParagraph"/>
        <w:numPr>
          <w:ilvl w:val="0"/>
          <w:numId w:val="1"/>
        </w:numPr>
      </w:pPr>
      <w:r>
        <w:t>Hamilton have had success with a social night welcoming single new members to the club</w:t>
      </w:r>
      <w:r w:rsidR="00E546A0">
        <w:t>, where people are encouraged to stay around after the squash to have a drink/socialise with other members.</w:t>
      </w:r>
    </w:p>
    <w:p w14:paraId="6494096F" w14:textId="46B6A318" w:rsidR="00A45383" w:rsidRDefault="00A45383" w:rsidP="00E75AE4">
      <w:pPr>
        <w:pStyle w:val="ListParagraph"/>
        <w:numPr>
          <w:ilvl w:val="0"/>
          <w:numId w:val="1"/>
        </w:numPr>
      </w:pPr>
      <w:r>
        <w:t xml:space="preserve">Working in partnership with other nearby local clubs </w:t>
      </w:r>
      <w:r w:rsidR="00AC5C51">
        <w:t>and communicating so their sessions aren’t on at the same time as squash sessions at the club.</w:t>
      </w:r>
    </w:p>
    <w:p w14:paraId="355D9636" w14:textId="2D2485AF" w:rsidR="005478AA" w:rsidRDefault="005478AA" w:rsidP="00E75AE4">
      <w:pPr>
        <w:pStyle w:val="ListParagraph"/>
        <w:numPr>
          <w:ilvl w:val="0"/>
          <w:numId w:val="1"/>
        </w:numPr>
      </w:pPr>
      <w:r>
        <w:t>Important for members to recognise the importance of more women joining the club so making space for womens only court time and creating a welcoming environment.</w:t>
      </w:r>
    </w:p>
    <w:sectPr w:rsidR="005478A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9A06" w14:textId="77777777" w:rsidR="004A0928" w:rsidRDefault="004A0928">
      <w:pPr>
        <w:spacing w:after="0" w:line="240" w:lineRule="auto"/>
      </w:pPr>
      <w:r>
        <w:separator/>
      </w:r>
    </w:p>
  </w:endnote>
  <w:endnote w:type="continuationSeparator" w:id="0">
    <w:p w14:paraId="42E0C237" w14:textId="77777777" w:rsidR="004A0928" w:rsidRDefault="004A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B0017B9" w14:paraId="779A74F7" w14:textId="77777777" w:rsidTr="7B0017B9">
      <w:trPr>
        <w:trHeight w:val="300"/>
      </w:trPr>
      <w:tc>
        <w:tcPr>
          <w:tcW w:w="3005" w:type="dxa"/>
        </w:tcPr>
        <w:p w14:paraId="0AC02136" w14:textId="17348EA0" w:rsidR="7B0017B9" w:rsidRDefault="7B0017B9" w:rsidP="7B0017B9">
          <w:pPr>
            <w:pStyle w:val="Header"/>
            <w:ind w:left="-115"/>
          </w:pPr>
        </w:p>
      </w:tc>
      <w:tc>
        <w:tcPr>
          <w:tcW w:w="3005" w:type="dxa"/>
        </w:tcPr>
        <w:p w14:paraId="54ADC910" w14:textId="1C44236D" w:rsidR="7B0017B9" w:rsidRDefault="7B0017B9" w:rsidP="7B0017B9">
          <w:pPr>
            <w:pStyle w:val="Header"/>
            <w:jc w:val="center"/>
          </w:pPr>
        </w:p>
      </w:tc>
      <w:tc>
        <w:tcPr>
          <w:tcW w:w="3005" w:type="dxa"/>
        </w:tcPr>
        <w:p w14:paraId="05252441" w14:textId="17B7FA79" w:rsidR="7B0017B9" w:rsidRDefault="7B0017B9" w:rsidP="7B0017B9">
          <w:pPr>
            <w:pStyle w:val="Header"/>
            <w:ind w:right="-115"/>
            <w:jc w:val="right"/>
          </w:pPr>
        </w:p>
      </w:tc>
    </w:tr>
  </w:tbl>
  <w:p w14:paraId="0F212AC4" w14:textId="752AF87B" w:rsidR="7B0017B9" w:rsidRDefault="7B0017B9" w:rsidP="7B001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7AA0A" w14:textId="77777777" w:rsidR="004A0928" w:rsidRDefault="004A0928">
      <w:pPr>
        <w:spacing w:after="0" w:line="240" w:lineRule="auto"/>
      </w:pPr>
      <w:r>
        <w:separator/>
      </w:r>
    </w:p>
  </w:footnote>
  <w:footnote w:type="continuationSeparator" w:id="0">
    <w:p w14:paraId="441E3AF2" w14:textId="77777777" w:rsidR="004A0928" w:rsidRDefault="004A0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6"/>
      <w:gridCol w:w="3005"/>
    </w:tblGrid>
    <w:tr w:rsidR="7B0017B9" w14:paraId="63C32267" w14:textId="77777777" w:rsidTr="7B0017B9">
      <w:trPr>
        <w:trHeight w:val="300"/>
      </w:trPr>
      <w:tc>
        <w:tcPr>
          <w:tcW w:w="3005" w:type="dxa"/>
        </w:tcPr>
        <w:p w14:paraId="536A05D0" w14:textId="17D62C69" w:rsidR="7B0017B9" w:rsidRDefault="7B0017B9" w:rsidP="7B0017B9">
          <w:pPr>
            <w:pStyle w:val="Header"/>
            <w:ind w:left="-115"/>
            <w:jc w:val="center"/>
          </w:pPr>
        </w:p>
      </w:tc>
      <w:tc>
        <w:tcPr>
          <w:tcW w:w="3005" w:type="dxa"/>
        </w:tcPr>
        <w:p w14:paraId="1F18A5D2" w14:textId="7A47F82A" w:rsidR="7B0017B9" w:rsidRDefault="7B0017B9" w:rsidP="7B0017B9">
          <w:pPr>
            <w:pStyle w:val="Header"/>
            <w:jc w:val="center"/>
          </w:pPr>
          <w:r>
            <w:rPr>
              <w:noProof/>
            </w:rPr>
            <w:drawing>
              <wp:inline distT="0" distB="0" distL="0" distR="0" wp14:anchorId="06DCEC6E" wp14:editId="38A5D500">
                <wp:extent cx="1771650" cy="533400"/>
                <wp:effectExtent l="0" t="0" r="0" b="0"/>
                <wp:docPr id="329834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11195" name="Picture 735211195"/>
                        <pic:cNvPicPr/>
                      </pic:nvPicPr>
                      <pic:blipFill>
                        <a:blip r:embed="rId1">
                          <a:extLst>
                            <a:ext uri="{28A0092B-C50C-407E-A947-70E740481C1C}">
                              <a14:useLocalDpi xmlns:a14="http://schemas.microsoft.com/office/drawing/2010/main"/>
                            </a:ext>
                          </a:extLst>
                        </a:blip>
                        <a:stretch>
                          <a:fillRect/>
                        </a:stretch>
                      </pic:blipFill>
                      <pic:spPr>
                        <a:xfrm>
                          <a:off x="0" y="0"/>
                          <a:ext cx="1771650" cy="533400"/>
                        </a:xfrm>
                        <a:prstGeom prst="rect">
                          <a:avLst/>
                        </a:prstGeom>
                      </pic:spPr>
                    </pic:pic>
                  </a:graphicData>
                </a:graphic>
              </wp:inline>
            </w:drawing>
          </w:r>
        </w:p>
      </w:tc>
      <w:tc>
        <w:tcPr>
          <w:tcW w:w="3005" w:type="dxa"/>
        </w:tcPr>
        <w:p w14:paraId="4A4D8473" w14:textId="4BDD8B19" w:rsidR="7B0017B9" w:rsidRDefault="7B0017B9" w:rsidP="7B0017B9">
          <w:pPr>
            <w:pStyle w:val="Header"/>
            <w:ind w:right="-115"/>
            <w:jc w:val="right"/>
          </w:pPr>
        </w:p>
      </w:tc>
    </w:tr>
  </w:tbl>
  <w:p w14:paraId="60673D09" w14:textId="64857DEE" w:rsidR="7B0017B9" w:rsidRDefault="7B0017B9" w:rsidP="7B001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93D99"/>
    <w:multiLevelType w:val="hybridMultilevel"/>
    <w:tmpl w:val="9F02AC5E"/>
    <w:lvl w:ilvl="0" w:tplc="80E6918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008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E4"/>
    <w:rsid w:val="000737A8"/>
    <w:rsid w:val="000D2493"/>
    <w:rsid w:val="00135ADD"/>
    <w:rsid w:val="00194DAD"/>
    <w:rsid w:val="001E2DED"/>
    <w:rsid w:val="00213DA9"/>
    <w:rsid w:val="002B67C6"/>
    <w:rsid w:val="003A7C6B"/>
    <w:rsid w:val="003E44BB"/>
    <w:rsid w:val="00430E20"/>
    <w:rsid w:val="00471016"/>
    <w:rsid w:val="004A0928"/>
    <w:rsid w:val="00530746"/>
    <w:rsid w:val="005478AA"/>
    <w:rsid w:val="00710FEC"/>
    <w:rsid w:val="007E4319"/>
    <w:rsid w:val="008838C0"/>
    <w:rsid w:val="00891880"/>
    <w:rsid w:val="0093244E"/>
    <w:rsid w:val="00A45383"/>
    <w:rsid w:val="00A53AE0"/>
    <w:rsid w:val="00AC5C51"/>
    <w:rsid w:val="00AE6766"/>
    <w:rsid w:val="00C26190"/>
    <w:rsid w:val="00DA021E"/>
    <w:rsid w:val="00E546A0"/>
    <w:rsid w:val="00E75AE4"/>
    <w:rsid w:val="02A6F64E"/>
    <w:rsid w:val="7B0017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1E440C"/>
  <w15:chartTrackingRefBased/>
  <w15:docId w15:val="{0E769AC4-4A11-494E-BCD5-CCBE5D58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A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A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A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A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A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A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A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A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A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A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A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A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A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A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AE4"/>
    <w:rPr>
      <w:rFonts w:eastAsiaTheme="majorEastAsia" w:cstheme="majorBidi"/>
      <w:color w:val="272727" w:themeColor="text1" w:themeTint="D8"/>
    </w:rPr>
  </w:style>
  <w:style w:type="paragraph" w:styleId="Title">
    <w:name w:val="Title"/>
    <w:basedOn w:val="Normal"/>
    <w:next w:val="Normal"/>
    <w:link w:val="TitleChar"/>
    <w:uiPriority w:val="10"/>
    <w:qFormat/>
    <w:rsid w:val="00E75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A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A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A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AE4"/>
    <w:pPr>
      <w:spacing w:before="160"/>
      <w:jc w:val="center"/>
    </w:pPr>
    <w:rPr>
      <w:i/>
      <w:iCs/>
      <w:color w:val="404040" w:themeColor="text1" w:themeTint="BF"/>
    </w:rPr>
  </w:style>
  <w:style w:type="character" w:customStyle="1" w:styleId="QuoteChar">
    <w:name w:val="Quote Char"/>
    <w:basedOn w:val="DefaultParagraphFont"/>
    <w:link w:val="Quote"/>
    <w:uiPriority w:val="29"/>
    <w:rsid w:val="00E75AE4"/>
    <w:rPr>
      <w:i/>
      <w:iCs/>
      <w:color w:val="404040" w:themeColor="text1" w:themeTint="BF"/>
    </w:rPr>
  </w:style>
  <w:style w:type="paragraph" w:styleId="ListParagraph">
    <w:name w:val="List Paragraph"/>
    <w:basedOn w:val="Normal"/>
    <w:uiPriority w:val="34"/>
    <w:qFormat/>
    <w:rsid w:val="00E75AE4"/>
    <w:pPr>
      <w:ind w:left="720"/>
      <w:contextualSpacing/>
    </w:pPr>
  </w:style>
  <w:style w:type="character" w:styleId="IntenseEmphasis">
    <w:name w:val="Intense Emphasis"/>
    <w:basedOn w:val="DefaultParagraphFont"/>
    <w:uiPriority w:val="21"/>
    <w:qFormat/>
    <w:rsid w:val="00E75AE4"/>
    <w:rPr>
      <w:i/>
      <w:iCs/>
      <w:color w:val="0F4761" w:themeColor="accent1" w:themeShade="BF"/>
    </w:rPr>
  </w:style>
  <w:style w:type="paragraph" w:styleId="IntenseQuote">
    <w:name w:val="Intense Quote"/>
    <w:basedOn w:val="Normal"/>
    <w:next w:val="Normal"/>
    <w:link w:val="IntenseQuoteChar"/>
    <w:uiPriority w:val="30"/>
    <w:qFormat/>
    <w:rsid w:val="00E75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AE4"/>
    <w:rPr>
      <w:i/>
      <w:iCs/>
      <w:color w:val="0F4761" w:themeColor="accent1" w:themeShade="BF"/>
    </w:rPr>
  </w:style>
  <w:style w:type="character" w:styleId="IntenseReference">
    <w:name w:val="Intense Reference"/>
    <w:basedOn w:val="DefaultParagraphFont"/>
    <w:uiPriority w:val="32"/>
    <w:qFormat/>
    <w:rsid w:val="00E75AE4"/>
    <w:rPr>
      <w:b/>
      <w:bCs/>
      <w:smallCaps/>
      <w:color w:val="0F4761" w:themeColor="accent1" w:themeShade="BF"/>
      <w:spacing w:val="5"/>
    </w:rPr>
  </w:style>
  <w:style w:type="paragraph" w:styleId="Header">
    <w:name w:val="header"/>
    <w:basedOn w:val="Normal"/>
    <w:uiPriority w:val="99"/>
    <w:unhideWhenUsed/>
    <w:rsid w:val="7B0017B9"/>
    <w:pPr>
      <w:tabs>
        <w:tab w:val="center" w:pos="4680"/>
        <w:tab w:val="right" w:pos="9360"/>
      </w:tabs>
      <w:spacing w:after="0" w:line="240" w:lineRule="auto"/>
    </w:pPr>
  </w:style>
  <w:style w:type="paragraph" w:styleId="Footer">
    <w:name w:val="footer"/>
    <w:basedOn w:val="Normal"/>
    <w:uiPriority w:val="99"/>
    <w:unhideWhenUsed/>
    <w:rsid w:val="7B0017B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604</Words>
  <Characters>3443</Characters>
  <Application>Microsoft Office Word</Application>
  <DocSecurity>4</DocSecurity>
  <Lines>28</Lines>
  <Paragraphs>8</Paragraphs>
  <ScaleCrop>false</ScaleCrop>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Jones</dc:creator>
  <cp:keywords/>
  <dc:description/>
  <cp:lastModifiedBy>Jack Brodie</cp:lastModifiedBy>
  <cp:revision>20</cp:revision>
  <dcterms:created xsi:type="dcterms:W3CDTF">2026-04-24T08:53:00Z</dcterms:created>
  <dcterms:modified xsi:type="dcterms:W3CDTF">2026-05-05T08:43:00Z</dcterms:modified>
</cp:coreProperties>
</file>