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8" w:rsidRPr="00BC0585" w:rsidRDefault="00762438">
      <w:pPr>
        <w:rPr>
          <w:rFonts w:ascii="Arial" w:hAnsi="Arial" w:cs="Arial"/>
          <w:b/>
          <w:sz w:val="28"/>
        </w:rPr>
      </w:pPr>
      <w:r w:rsidRPr="00BC0585">
        <w:rPr>
          <w:rFonts w:ascii="Arial" w:hAnsi="Arial" w:cs="Arial"/>
          <w:b/>
          <w:sz w:val="28"/>
        </w:rPr>
        <w:t>Selection Criteria for Men</w:t>
      </w:r>
      <w:r w:rsidR="00735639">
        <w:rPr>
          <w:rFonts w:ascii="Arial" w:hAnsi="Arial" w:cs="Arial"/>
          <w:b/>
          <w:sz w:val="28"/>
        </w:rPr>
        <w:t>’</w:t>
      </w:r>
      <w:r w:rsidRPr="00BC0585">
        <w:rPr>
          <w:rFonts w:ascii="Arial" w:hAnsi="Arial" w:cs="Arial"/>
          <w:b/>
          <w:sz w:val="28"/>
        </w:rPr>
        <w:t xml:space="preserve">s Scottish National Teams for Masters </w:t>
      </w:r>
      <w:r w:rsidR="00403BA6">
        <w:rPr>
          <w:rFonts w:ascii="Arial" w:hAnsi="Arial" w:cs="Arial"/>
          <w:b/>
          <w:sz w:val="28"/>
        </w:rPr>
        <w:t>Home Internationals</w:t>
      </w:r>
    </w:p>
    <w:p w:rsidR="00762438" w:rsidRDefault="00762438"/>
    <w:p w:rsidR="00BC0585" w:rsidRPr="00A847FA" w:rsidRDefault="00BC0585" w:rsidP="00BC0585">
      <w:pPr>
        <w:spacing w:before="120"/>
        <w:jc w:val="both"/>
        <w:rPr>
          <w:rFonts w:ascii="Arial" w:hAnsi="Arial" w:cs="Arial"/>
          <w:szCs w:val="24"/>
        </w:rPr>
      </w:pPr>
      <w:r w:rsidRPr="00A847FA">
        <w:rPr>
          <w:rFonts w:ascii="Arial" w:hAnsi="Arial" w:cs="Arial"/>
          <w:szCs w:val="24"/>
        </w:rPr>
        <w:t>In order to be selected to represent Scotland a player must meet the following requirements:</w:t>
      </w:r>
    </w:p>
    <w:p w:rsidR="00BC0585" w:rsidRPr="00A847FA" w:rsidRDefault="00BC0585" w:rsidP="00BC0585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A847FA">
        <w:rPr>
          <w:rFonts w:ascii="Arial" w:hAnsi="Arial" w:cs="Arial"/>
          <w:szCs w:val="24"/>
        </w:rPr>
        <w:t>Be eligible to represent Scotland according to the rules of the Representative Event</w:t>
      </w:r>
      <w:r w:rsidR="00735639" w:rsidRPr="00A847FA">
        <w:rPr>
          <w:rFonts w:ascii="Arial" w:hAnsi="Arial" w:cs="Arial"/>
          <w:szCs w:val="24"/>
        </w:rPr>
        <w:t>.</w:t>
      </w:r>
    </w:p>
    <w:p w:rsidR="00BC0585" w:rsidRPr="00A847FA" w:rsidRDefault="00BC0585" w:rsidP="00BC0585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A847FA">
        <w:rPr>
          <w:rFonts w:ascii="Arial" w:hAnsi="Arial" w:cs="Arial"/>
          <w:szCs w:val="24"/>
        </w:rPr>
        <w:t>Pl</w:t>
      </w:r>
      <w:r w:rsidR="00847916" w:rsidRPr="00A847FA">
        <w:rPr>
          <w:rFonts w:ascii="Arial" w:hAnsi="Arial" w:cs="Arial"/>
          <w:szCs w:val="24"/>
        </w:rPr>
        <w:t xml:space="preserve">ayers must be a </w:t>
      </w:r>
      <w:r w:rsidR="00847916" w:rsidRPr="00A847FA">
        <w:rPr>
          <w:rFonts w:ascii="HelveticaNeue LT 55 Roman" w:hAnsi="HelveticaNeue LT 55 Roman"/>
          <w:bCs/>
          <w:szCs w:val="24"/>
        </w:rPr>
        <w:t>registered member of a club affiliated to Scottish Squash or an associate member</w:t>
      </w:r>
      <w:r w:rsidRPr="00A847FA">
        <w:rPr>
          <w:rFonts w:ascii="Arial" w:hAnsi="Arial" w:cs="Arial"/>
          <w:szCs w:val="24"/>
        </w:rPr>
        <w:t xml:space="preserve"> of Scottish Squash.</w:t>
      </w:r>
    </w:p>
    <w:p w:rsidR="00762438" w:rsidRPr="00A847FA" w:rsidRDefault="00762438">
      <w:pPr>
        <w:rPr>
          <w:szCs w:val="24"/>
        </w:rPr>
      </w:pPr>
    </w:p>
    <w:p w:rsidR="002F0B57" w:rsidRPr="00A847FA" w:rsidRDefault="00BC0585" w:rsidP="00735639">
      <w:pPr>
        <w:jc w:val="both"/>
        <w:rPr>
          <w:rFonts w:ascii="Arial" w:hAnsi="Arial" w:cs="Arial"/>
          <w:szCs w:val="24"/>
        </w:rPr>
      </w:pPr>
      <w:r w:rsidRPr="00A847FA">
        <w:rPr>
          <w:rFonts w:ascii="Arial" w:hAnsi="Arial" w:cs="Arial"/>
          <w:szCs w:val="24"/>
        </w:rPr>
        <w:t>The t</w:t>
      </w:r>
      <w:r w:rsidR="00762438" w:rsidRPr="00A847FA">
        <w:rPr>
          <w:rFonts w:ascii="Arial" w:hAnsi="Arial" w:cs="Arial"/>
          <w:szCs w:val="24"/>
        </w:rPr>
        <w:t xml:space="preserve">op 4 ranked eligible players in each Age Group </w:t>
      </w:r>
      <w:r w:rsidRPr="00A847FA">
        <w:rPr>
          <w:rFonts w:ascii="Arial" w:hAnsi="Arial" w:cs="Arial"/>
          <w:szCs w:val="24"/>
        </w:rPr>
        <w:t xml:space="preserve">in the Masters Tournament Points </w:t>
      </w:r>
      <w:r w:rsidR="00762438" w:rsidRPr="00A847FA">
        <w:rPr>
          <w:rFonts w:ascii="Arial" w:hAnsi="Arial" w:cs="Arial"/>
          <w:szCs w:val="24"/>
        </w:rPr>
        <w:t xml:space="preserve">after the Scottish </w:t>
      </w:r>
      <w:r w:rsidR="000857FC" w:rsidRPr="00A847FA">
        <w:rPr>
          <w:rFonts w:ascii="Arial" w:hAnsi="Arial" w:cs="Arial"/>
          <w:szCs w:val="24"/>
        </w:rPr>
        <w:t xml:space="preserve">Masters </w:t>
      </w:r>
      <w:r w:rsidR="00762438" w:rsidRPr="00A847FA">
        <w:rPr>
          <w:rFonts w:ascii="Arial" w:hAnsi="Arial" w:cs="Arial"/>
          <w:szCs w:val="24"/>
        </w:rPr>
        <w:t xml:space="preserve">Nationals will be automatically selected for Scottish teams. </w:t>
      </w:r>
      <w:r w:rsidR="00042F29" w:rsidRPr="00A847FA">
        <w:rPr>
          <w:rFonts w:ascii="Arial" w:hAnsi="Arial" w:cs="Arial"/>
          <w:szCs w:val="24"/>
        </w:rPr>
        <w:t>Wherever possible t</w:t>
      </w:r>
      <w:r w:rsidR="00762438" w:rsidRPr="00A847FA">
        <w:rPr>
          <w:rFonts w:ascii="Arial" w:hAnsi="Arial" w:cs="Arial"/>
          <w:szCs w:val="24"/>
        </w:rPr>
        <w:t>hese selections should be announced at the presentation of troph</w:t>
      </w:r>
      <w:r w:rsidR="000857FC" w:rsidRPr="00A847FA">
        <w:rPr>
          <w:rFonts w:ascii="Arial" w:hAnsi="Arial" w:cs="Arial"/>
          <w:szCs w:val="24"/>
        </w:rPr>
        <w:t>ies at the Masters Nationals</w:t>
      </w:r>
      <w:r w:rsidR="00762438" w:rsidRPr="00A847FA">
        <w:rPr>
          <w:rFonts w:ascii="Arial" w:hAnsi="Arial" w:cs="Arial"/>
          <w:szCs w:val="24"/>
        </w:rPr>
        <w:t>.</w:t>
      </w:r>
    </w:p>
    <w:p w:rsidR="00762438" w:rsidRPr="00A847FA" w:rsidRDefault="00762438" w:rsidP="00735639">
      <w:pPr>
        <w:jc w:val="both"/>
        <w:rPr>
          <w:rFonts w:ascii="Arial" w:hAnsi="Arial" w:cs="Arial"/>
          <w:szCs w:val="24"/>
        </w:rPr>
      </w:pPr>
      <w:r w:rsidRPr="00A847FA">
        <w:rPr>
          <w:rFonts w:ascii="Arial" w:hAnsi="Arial" w:cs="Arial"/>
          <w:szCs w:val="24"/>
        </w:rPr>
        <w:t xml:space="preserve"> </w:t>
      </w:r>
    </w:p>
    <w:p w:rsidR="00762438" w:rsidRPr="00A847FA" w:rsidRDefault="00762438" w:rsidP="00A847F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847FA">
        <w:rPr>
          <w:rFonts w:ascii="Arial" w:hAnsi="Arial" w:cs="Arial"/>
          <w:sz w:val="24"/>
          <w:szCs w:val="24"/>
        </w:rPr>
        <w:t>The 4 automatic choices, along with the team captain if he is not one of the 4, will select the other 2 wild-card memb</w:t>
      </w:r>
      <w:r w:rsidR="00010AB4" w:rsidRPr="00A847FA">
        <w:rPr>
          <w:rFonts w:ascii="Arial" w:hAnsi="Arial" w:cs="Arial"/>
          <w:sz w:val="24"/>
          <w:szCs w:val="24"/>
        </w:rPr>
        <w:t xml:space="preserve">ers of the team. </w:t>
      </w:r>
      <w:r w:rsidR="00D260A1">
        <w:rPr>
          <w:rFonts w:ascii="Arial" w:hAnsi="Arial" w:cs="Arial"/>
          <w:sz w:val="24"/>
          <w:szCs w:val="24"/>
        </w:rPr>
        <w:t xml:space="preserve">For </w:t>
      </w:r>
      <w:r w:rsidRPr="00A847FA">
        <w:rPr>
          <w:rFonts w:ascii="Arial" w:hAnsi="Arial" w:cs="Arial"/>
          <w:sz w:val="24"/>
          <w:szCs w:val="24"/>
        </w:rPr>
        <w:t xml:space="preserve">selections of </w:t>
      </w:r>
      <w:smartTag w:uri="urn:schemas-microsoft-com:office:smarttags" w:element="stockticker">
        <w:r w:rsidRPr="00A847FA">
          <w:rPr>
            <w:rFonts w:ascii="Arial" w:hAnsi="Arial" w:cs="Arial"/>
            <w:sz w:val="24"/>
            <w:szCs w:val="24"/>
          </w:rPr>
          <w:t>ONE</w:t>
        </w:r>
      </w:smartTag>
      <w:r w:rsidRPr="00A847FA">
        <w:rPr>
          <w:rFonts w:ascii="Arial" w:hAnsi="Arial" w:cs="Arial"/>
          <w:sz w:val="24"/>
          <w:szCs w:val="24"/>
        </w:rPr>
        <w:t xml:space="preserve"> wild card only with no restrictions</w:t>
      </w:r>
      <w:r w:rsidR="00BC0585" w:rsidRPr="00A847FA">
        <w:rPr>
          <w:rFonts w:ascii="Arial" w:hAnsi="Arial" w:cs="Arial"/>
          <w:sz w:val="24"/>
          <w:szCs w:val="24"/>
        </w:rPr>
        <w:t xml:space="preserve"> is permitted</w:t>
      </w:r>
      <w:r w:rsidRPr="00A847FA">
        <w:rPr>
          <w:rFonts w:ascii="Arial" w:hAnsi="Arial" w:cs="Arial"/>
          <w:sz w:val="24"/>
          <w:szCs w:val="24"/>
        </w:rPr>
        <w:t>, and the OTHER wild card must have played a minimum of TWO ranking tournaments during the season.</w:t>
      </w:r>
      <w:r w:rsidR="00A847FA" w:rsidRPr="00A847FA">
        <w:rPr>
          <w:rFonts w:ascii="Arial" w:hAnsi="Arial" w:cs="Arial"/>
          <w:sz w:val="24"/>
          <w:szCs w:val="24"/>
        </w:rPr>
        <w:t xml:space="preserve"> A player may accept a “Wild Card” for only one age group in any Home International series.</w:t>
      </w:r>
      <w:r w:rsidR="00A847FA">
        <w:rPr>
          <w:rFonts w:ascii="Arial" w:hAnsi="Arial" w:cs="Arial"/>
          <w:sz w:val="24"/>
          <w:szCs w:val="24"/>
        </w:rPr>
        <w:t xml:space="preserve"> </w:t>
      </w:r>
      <w:r w:rsidRPr="00A847FA">
        <w:rPr>
          <w:rFonts w:ascii="Arial" w:hAnsi="Arial" w:cs="Arial"/>
          <w:sz w:val="24"/>
          <w:szCs w:val="24"/>
        </w:rPr>
        <w:t xml:space="preserve"> If an Age Group team has problems finding sufficient eligible players these restrictions </w:t>
      </w:r>
      <w:r w:rsidR="00A847FA">
        <w:rPr>
          <w:rFonts w:ascii="Arial" w:hAnsi="Arial" w:cs="Arial"/>
          <w:sz w:val="24"/>
          <w:szCs w:val="24"/>
        </w:rPr>
        <w:t xml:space="preserve">on wild cards </w:t>
      </w:r>
      <w:r w:rsidRPr="00A847FA">
        <w:rPr>
          <w:rFonts w:ascii="Arial" w:hAnsi="Arial" w:cs="Arial"/>
          <w:sz w:val="24"/>
          <w:szCs w:val="24"/>
        </w:rPr>
        <w:t>can be waived. In se</w:t>
      </w:r>
      <w:r w:rsidR="00BC0585" w:rsidRPr="00A847FA">
        <w:rPr>
          <w:rFonts w:ascii="Arial" w:hAnsi="Arial" w:cs="Arial"/>
          <w:sz w:val="24"/>
          <w:szCs w:val="24"/>
        </w:rPr>
        <w:t>lecting the 2 wild cards, Tournament P</w:t>
      </w:r>
      <w:r w:rsidRPr="00A847FA">
        <w:rPr>
          <w:rFonts w:ascii="Arial" w:hAnsi="Arial" w:cs="Arial"/>
          <w:sz w:val="24"/>
          <w:szCs w:val="24"/>
        </w:rPr>
        <w:t>oints should be taken into account as well as previous achievement in Scottish teams and other factors such as injury, domestic circumstances, working abroad, or recent mov</w:t>
      </w:r>
      <w:r w:rsidR="00F512CF" w:rsidRPr="00A847FA">
        <w:rPr>
          <w:rFonts w:ascii="Arial" w:hAnsi="Arial" w:cs="Arial"/>
          <w:sz w:val="24"/>
          <w:szCs w:val="24"/>
        </w:rPr>
        <w:t xml:space="preserve">ement into older age category. </w:t>
      </w:r>
      <w:r w:rsidRPr="00A847FA">
        <w:rPr>
          <w:rFonts w:ascii="Arial" w:hAnsi="Arial" w:cs="Arial"/>
          <w:sz w:val="24"/>
          <w:szCs w:val="24"/>
        </w:rPr>
        <w:t>These 2 players will not necessarily be number 5 and 6 in the team but will play in team order as decided by the team captain.</w:t>
      </w:r>
    </w:p>
    <w:sectPr w:rsidR="00762438" w:rsidRPr="00A847FA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696"/>
    <w:multiLevelType w:val="hybridMultilevel"/>
    <w:tmpl w:val="3CF4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5F6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471289"/>
    <w:multiLevelType w:val="hybridMultilevel"/>
    <w:tmpl w:val="AF1EC1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26D"/>
    <w:rsid w:val="00010AB4"/>
    <w:rsid w:val="0003043A"/>
    <w:rsid w:val="00042F29"/>
    <w:rsid w:val="000857FC"/>
    <w:rsid w:val="002F0B57"/>
    <w:rsid w:val="00403BA6"/>
    <w:rsid w:val="00735639"/>
    <w:rsid w:val="00762438"/>
    <w:rsid w:val="007A2DE8"/>
    <w:rsid w:val="007C0F7C"/>
    <w:rsid w:val="00847916"/>
    <w:rsid w:val="00994F86"/>
    <w:rsid w:val="00A847FA"/>
    <w:rsid w:val="00B9326D"/>
    <w:rsid w:val="00BC0585"/>
    <w:rsid w:val="00BD42CD"/>
    <w:rsid w:val="00C5757C"/>
    <w:rsid w:val="00CC6DBB"/>
    <w:rsid w:val="00D169E5"/>
    <w:rsid w:val="00D176AF"/>
    <w:rsid w:val="00D260A1"/>
    <w:rsid w:val="00F512CF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47FA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 for Mens Scottish National Teams for Masters Home Internationals (Season 2004-05)</vt:lpstr>
    </vt:vector>
  </TitlesOfParts>
  <Company>SAC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 for Mens Scottish National Teams for Masters Home Internationals (Season 2004-05)</dc:title>
  <dc:creator>AHSinclair</dc:creator>
  <cp:lastModifiedBy>Ross Cairns</cp:lastModifiedBy>
  <cp:revision>2</cp:revision>
  <dcterms:created xsi:type="dcterms:W3CDTF">2015-10-20T11:50:00Z</dcterms:created>
  <dcterms:modified xsi:type="dcterms:W3CDTF">2015-10-20T11:50:00Z</dcterms:modified>
</cp:coreProperties>
</file>